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060" w:firstLineChars="2100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東工大校内 化学工学 南1号館2F 215教室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平成29年（2017年）１月27日(金曜日)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</w:p>
    <w:p>
      <w:pPr>
        <w:rPr>
          <w:b/>
          <w:bCs/>
          <w:sz w:val="36"/>
        </w:rPr>
      </w:pPr>
      <w:r>
        <w:rPr>
          <w:rFonts w:ascii="ＭＳ Ｐゴシック" w:hAnsi="ＭＳ Ｐゴシック" w:eastAsia="ＭＳ Ｐゴシック" w:cs="Arial"/>
          <w:kern w:val="0"/>
          <w:sz w:val="20"/>
          <w:szCs w:val="21"/>
          <w:lang w:val="en-US" w:eastAsia="ja-JP" w:bidi="ar-SA"/>
        </w:rPr>
        <w:pict>
          <v:rect id="正方形/長方形 1" o:spid="_x0000_s1026" style="position:absolute;left:0;margin-left:153pt;margin-top:19pt;height:36pt;width:207pt;rotation:0f;z-index:251658240;" o:ole="f" fillcolor="#FFFFFF" filled="f" o:preferrelative="t" stroked="t" coordsize="21600,21600">
            <v:fill on="f" color2="#FFFFFF" focus="0%"/>
            <v:stroke weight="3pt"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rFonts w:eastAsia="AR丸ゴシック体M"/>
                      <w:b/>
                      <w:bCs/>
                      <w:sz w:val="36"/>
                    </w:rPr>
                  </w:pPr>
                  <w:r>
                    <w:rPr>
                      <w:rFonts w:hint="eastAsia" w:eastAsia="AR丸ゴシック体M"/>
                      <w:b/>
                      <w:bCs/>
                      <w:sz w:val="36"/>
                    </w:rPr>
                    <w:t>講演プログラム</w:t>
                  </w:r>
                </w:p>
              </w:txbxContent>
            </v:textbox>
          </v:rect>
        </w:pict>
      </w:r>
    </w:p>
    <w:p>
      <w:pPr>
        <w:rPr>
          <w:rFonts w:ascii="ＭＳ Ｐゴシック" w:hAnsi="ＭＳ Ｐゴシック"/>
          <w:sz w:val="36"/>
        </w:rPr>
      </w:pPr>
      <w:r>
        <w:rPr>
          <w:rFonts w:hint="eastAsia" w:ascii="ＭＳ Ｐゴシック" w:hAnsi="ＭＳ Ｐゴシック"/>
          <w:sz w:val="36"/>
        </w:rPr>
        <w:t>　　　　　　　　　　</w:t>
      </w:r>
    </w:p>
    <w:tbl>
      <w:tblPr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</w:tblPr>
      <w:tblGrid>
        <w:gridCol w:w="309"/>
        <w:gridCol w:w="1906"/>
        <w:gridCol w:w="442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c>
          <w:tcPr>
            <w:tcW w:w="30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vAlign w:val="top"/>
          </w:tcPr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時 間</w:t>
            </w:r>
          </w:p>
        </w:tc>
        <w:tc>
          <w:tcPr>
            <w:tcW w:w="4420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内 容</w:t>
            </w:r>
          </w:p>
        </w:tc>
        <w:tc>
          <w:tcPr>
            <w:tcW w:w="321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講 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132" w:hRule="atLeast"/>
        </w:trPr>
        <w:tc>
          <w:tcPr>
            <w:tcW w:w="309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13：10～13:15 　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開会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ご挨拶</w:t>
            </w:r>
          </w:p>
        </w:tc>
        <w:tc>
          <w:tcPr>
            <w:tcW w:w="3219" w:type="dxa"/>
            <w:vAlign w:val="bottom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会長　　野崎　雅明</w:t>
            </w:r>
          </w:p>
          <w:p>
            <w:pPr>
              <w:ind w:firstLine="108" w:firstLineChars="49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〔司会〕　事務局　神沢泰弘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46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2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13：15～13：45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顧客の喜ぶ製品、安心製品の探求</w:t>
            </w:r>
          </w:p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新市場・新商品の探求（その４）　－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　　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名誉会長　　野間口　兼政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39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3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13：４5～14：15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ﾌﾞﾗｽﾄﾃｰﾌﾟ(BSﾃｰﾌﾟ)のご紹介</w:t>
            </w: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日本ﾀﾝｸ設備株式会社</w:t>
            </w:r>
          </w:p>
          <w:p>
            <w:pPr>
              <w:ind w:firstLine="331" w:firstLineChars="15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企画部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大熊　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84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4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～14: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４5</w:t>
            </w: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「ｺﾝｸﾘｰﾄ片はくり防止ｼｽﾃﾑについて」</w:t>
            </w: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大日本塗料株式会社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建築・構造物塗料事業部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ﾃｸﾆｶﾙｸﾞﾙｰﾌﾟ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</w:t>
            </w:r>
            <w:r>
              <w:rPr>
                <w:rFonts w:hint="eastAsia"/>
                <w:b/>
              </w:rPr>
              <w:t>田邉　康孝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309" w:type="dxa"/>
            <w:shd w:val="pct40" w:color="C0C0C0" w:fill="FFFFFF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shd w:val="pct40" w:color="C0C0C0" w:fill="FFFFFF"/>
            <w:vAlign w:val="center"/>
          </w:tcPr>
          <w:p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４5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〜　14:50</w:t>
            </w:r>
          </w:p>
        </w:tc>
        <w:tc>
          <w:tcPr>
            <w:tcW w:w="7639" w:type="dxa"/>
            <w:gridSpan w:val="2"/>
            <w:shd w:val="pct40" w:color="C0C0C0" w:fill="FFFFFF"/>
            <w:vAlign w:val="center"/>
          </w:tcPr>
          <w:p>
            <w:pPr>
              <w:ind w:firstLine="2884" w:firstLineChars="1197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休　　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07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5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4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：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5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0～15：５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0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ind w:firstLine="331" w:firstLineChars="150"/>
              <w:rPr>
                <w:rFonts w:ascii="ＭＳ ゴシック" w:hAnsi="ＭＳ ゴシック" w:eastAsia="ＭＳ ゴシック"/>
                <w:b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KHK</w:t>
            </w:r>
            <w:r>
              <w:rPr>
                <w:rFonts w:hint="eastAsia" w:ascii="ＭＳ ゴシック" w:hAnsi="ＭＳ ゴシック" w:eastAsia="ＭＳ ゴシック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/>
                <w:sz w:val="22"/>
                <w:szCs w:val="22"/>
              </w:rPr>
              <w:t>ﾋﾞﾃﾞｵ放映</w:t>
            </w:r>
          </w:p>
          <w:p>
            <w:pPr>
              <w:ind w:firstLine="301" w:firstLineChars="15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/>
                <w:sz w:val="20"/>
              </w:rPr>
              <w:t>｢石油タンク内面の腐食防止対策」と説明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樹脂ﾗｲﾆﾝｸﾞ工業会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会長　野崎　雅明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5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6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1５：5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0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～16：5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0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有機耐食材料の劣化メカニズムに基く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劣化診断の展開？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東京工業大学大学院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化学工学専攻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教授　久保内 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361" w:hRule="atLeast"/>
        </w:trPr>
        <w:tc>
          <w:tcPr>
            <w:tcW w:w="3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ind w:firstLine="28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>　</w:t>
            </w:r>
            <w:r>
              <w:rPr>
                <w:rFonts w:hint="eastAsia"/>
                <w:b/>
                <w:bCs/>
                <w:sz w:val="22"/>
              </w:rPr>
              <w:t>（ 敬称略 ）</w:t>
            </w:r>
          </w:p>
        </w:tc>
      </w:tr>
    </w:tbl>
    <w:p>
      <w:pPr>
        <w:rPr>
          <w:b/>
          <w:bCs/>
          <w:sz w:val="36"/>
        </w:rPr>
      </w:pPr>
    </w:p>
    <w:p>
      <w:pPr>
        <w:snapToGrid w:val="0"/>
        <w:spacing w:line="440" w:lineRule="exact"/>
        <w:ind w:firstLine="240" w:firstLineChars="100"/>
        <w:rPr>
          <w:rFonts w:ascii="HGP創英角ｺﾞｼｯｸUB" w:eastAsia="HGP創英角ｺﾞｼｯｸUB"/>
          <w:color w:val="FFFFFF"/>
          <w:sz w:val="24"/>
        </w:rPr>
      </w:pPr>
      <w:r>
        <w:rPr>
          <w:rFonts w:hint="eastAsia" w:ascii="HGP創英角ｺﾞｼｯｸUB" w:eastAsia="HGP創英角ｺﾞｼｯｸUB"/>
          <w:color w:val="FFFFFF"/>
          <w:sz w:val="24"/>
        </w:rPr>
        <w:t>新春研究会 ◇■　　　　　　　　　　　　　　　　　　　　　</w:t>
      </w:r>
    </w:p>
    <w:p>
      <w:pPr>
        <w:snapToGrid w:val="0"/>
        <w:spacing w:line="440" w:lineRule="exact"/>
        <w:ind w:firstLine="5542" w:firstLineChars="2300"/>
        <w:rPr>
          <w:rFonts w:ascii="HGP創英角ｺﾞｼｯｸUB" w:eastAsia="HGP創英角ｺﾞｼｯｸUB"/>
          <w:color w:val="FFFFFF"/>
          <w:sz w:val="24"/>
        </w:rPr>
      </w:pPr>
      <w:r>
        <w:rPr>
          <w:rFonts w:hint="eastAsia" w:eastAsia="ＭＳ ゴシック"/>
          <w:b/>
          <w:sz w:val="24"/>
        </w:rPr>
        <w:t>大阪市淀川区西中島ﾁｻﾝﾏﾝｼｮﾝ１F会議室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平成29年（2017年）2月3日(金曜日)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</w:p>
    <w:p>
      <w:pPr>
        <w:rPr>
          <w:b/>
          <w:bCs/>
          <w:sz w:val="36"/>
        </w:rPr>
      </w:pPr>
      <w:r>
        <w:rPr>
          <w:rFonts w:ascii="ＭＳ Ｐゴシック" w:hAnsi="ＭＳ Ｐゴシック" w:eastAsia="ＭＳ Ｐゴシック" w:cs="Arial"/>
          <w:kern w:val="0"/>
          <w:sz w:val="20"/>
          <w:szCs w:val="21"/>
          <w:lang w:val="en-US" w:eastAsia="ja-JP" w:bidi="ar-SA"/>
        </w:rPr>
        <w:pict>
          <v:rect id="正方形/長方形 2" o:spid="_x0000_s1027" style="position:absolute;left:0;margin-left:153pt;margin-top:19pt;height:36pt;width:207pt;rotation:0f;z-index:251659264;" o:ole="f" fillcolor="#FFFFFF" filled="f" o:preferrelative="t" stroked="t" coordsize="21600,21600">
            <v:fill on="f" color2="#FFFFFF" focus="0%"/>
            <v:stroke weight="3pt"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rFonts w:eastAsia="AR丸ゴシック体M"/>
                      <w:b/>
                      <w:bCs/>
                      <w:sz w:val="36"/>
                    </w:rPr>
                  </w:pPr>
                  <w:r>
                    <w:rPr>
                      <w:rFonts w:hint="eastAsia" w:eastAsia="AR丸ゴシック体M"/>
                      <w:b/>
                      <w:bCs/>
                      <w:sz w:val="36"/>
                    </w:rPr>
                    <w:t>講演プログラム</w:t>
                  </w:r>
                </w:p>
              </w:txbxContent>
            </v:textbox>
          </v:rect>
        </w:pict>
      </w:r>
    </w:p>
    <w:p>
      <w:pPr>
        <w:rPr>
          <w:rFonts w:ascii="ＭＳ Ｐゴシック" w:hAnsi="ＭＳ Ｐゴシック"/>
          <w:sz w:val="36"/>
        </w:rPr>
      </w:pPr>
      <w:r>
        <w:rPr>
          <w:rFonts w:hint="eastAsia" w:ascii="ＭＳ Ｐゴシック" w:hAnsi="ＭＳ Ｐゴシック"/>
          <w:sz w:val="36"/>
        </w:rPr>
        <w:t>　　　　　　　　　　</w:t>
      </w:r>
    </w:p>
    <w:tbl>
      <w:tblPr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</w:tblPr>
      <w:tblGrid>
        <w:gridCol w:w="309"/>
        <w:gridCol w:w="1906"/>
        <w:gridCol w:w="442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c>
          <w:tcPr>
            <w:tcW w:w="30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vAlign w:val="top"/>
          </w:tcPr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時 間</w:t>
            </w:r>
          </w:p>
        </w:tc>
        <w:tc>
          <w:tcPr>
            <w:tcW w:w="4420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内 容</w:t>
            </w:r>
          </w:p>
        </w:tc>
        <w:tc>
          <w:tcPr>
            <w:tcW w:w="321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講 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132" w:hRule="atLeast"/>
        </w:trPr>
        <w:tc>
          <w:tcPr>
            <w:tcW w:w="309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13：10～13:15 　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開会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ご挨拶</w:t>
            </w:r>
          </w:p>
        </w:tc>
        <w:tc>
          <w:tcPr>
            <w:tcW w:w="3219" w:type="dxa"/>
            <w:vAlign w:val="bottom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会長　　野崎　雅明</w:t>
            </w:r>
          </w:p>
          <w:p>
            <w:pPr>
              <w:ind w:firstLine="108" w:firstLineChars="49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〔司会〕　副会長　中島　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46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2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13：15～13：45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顧客の喜ぶ製品、安心製品の探求</w:t>
            </w:r>
          </w:p>
          <w:p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新市場・新商品の探求（その４）　－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　　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名誉会長　　野間口　兼政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24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3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hint="eastAsia"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13：４5～14：15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  <w:szCs w:val="24"/>
              </w:rPr>
              <w:t xml:space="preserve">「 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ﾌﾞﾗｽﾄﾃｰﾌﾟ(BSﾃｰﾌﾟ)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hint="eastAsia" w:ascii="ＭＳ ゴシック" w:hAnsi="ＭＳ ゴシック" w:eastAsia="ＭＳ ゴシック"/>
                <w:b/>
                <w:color w:val="000000"/>
                <w:sz w:val="24"/>
                <w:szCs w:val="24"/>
              </w:rPr>
              <w:t>のご紹介</w:t>
            </w:r>
            <w:r>
              <w:rPr>
                <w:rFonts w:hint="eastAsia" w:ascii="ＭＳ Ｐゴシック" w:hAnsi="ＭＳ Ｐゴシック"/>
                <w:b/>
                <w:bCs/>
                <w:sz w:val="24"/>
                <w:szCs w:val="24"/>
              </w:rPr>
              <w:t>　」</w:t>
            </w: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日本ﾀﾝｸ設備株式会社</w:t>
            </w:r>
          </w:p>
          <w:p>
            <w:pPr>
              <w:ind w:firstLine="331" w:firstLineChars="15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企画部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大熊　秀夫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918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4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～14: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４5</w:t>
            </w: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「ｺﾝｸﾘｰﾄ片はくり防止ｼｽﾃﾑについて」</w:t>
            </w: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108" w:firstLineChars="49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108" w:firstLineChars="49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大日本塗料株式会社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建築・構造物塗料事業部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ﾃｸﾆｶﾙｻﾎﾟｰﾄｸﾞﾙｰﾌﾟ</w:t>
            </w:r>
          </w:p>
          <w:p>
            <w:pPr>
              <w:ind w:firstLine="42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</w:rPr>
              <w:t>田邉　康孝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309" w:type="dxa"/>
            <w:shd w:val="pct40" w:color="C0C0C0" w:fill="FFFFFF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shd w:val="pct40" w:color="C0C0C0" w:fill="FFFFFF"/>
            <w:vAlign w:val="center"/>
          </w:tcPr>
          <w:p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14:4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〜　14:50</w:t>
            </w:r>
          </w:p>
        </w:tc>
        <w:tc>
          <w:tcPr>
            <w:tcW w:w="7639" w:type="dxa"/>
            <w:gridSpan w:val="2"/>
            <w:shd w:val="pct40" w:color="C0C0C0" w:fill="FFFFFF"/>
            <w:vAlign w:val="center"/>
          </w:tcPr>
          <w:p>
            <w:pPr>
              <w:ind w:firstLine="2884" w:firstLineChars="1197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休　　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71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5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15：５０～16：５０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ＭＳ Ｐゴシック" w:hAnsi="ＭＳ Ｐゴシック"/>
                <w:b/>
                <w:bCs/>
                <w:sz w:val="24"/>
              </w:rPr>
            </w:pPr>
          </w:p>
          <w:p>
            <w:pPr>
              <w:ind w:firstLine="331" w:firstLineChars="150"/>
              <w:rPr>
                <w:rFonts w:ascii="ＭＳ ゴシック" w:hAnsi="ＭＳ ゴシック" w:eastAsia="ＭＳ ゴシック"/>
                <w:b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KHK</w:t>
            </w:r>
            <w:r>
              <w:rPr>
                <w:rFonts w:hint="eastAsia" w:ascii="ＭＳ ゴシック" w:hAnsi="ＭＳ ゴシック" w:eastAsia="ＭＳ ゴシック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/>
                <w:sz w:val="22"/>
                <w:szCs w:val="22"/>
              </w:rPr>
              <w:t>ﾋﾞﾃﾞｵ放映</w:t>
            </w:r>
          </w:p>
          <w:p>
            <w:pPr>
              <w:ind w:firstLine="301" w:firstLineChars="150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/>
                <w:sz w:val="20"/>
              </w:rPr>
              <w:t>｢石油タンク内面の腐食防止対策」と説明</w:t>
            </w:r>
          </w:p>
          <w:p>
            <w:pPr>
              <w:ind w:firstLine="120" w:firstLineChars="50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樹脂ﾗｲﾆﾝｸﾞ工業会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　会長　野崎　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5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6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1５：5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0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～16：5</w:t>
            </w: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0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有機耐食材料の劣化メカニズムに基く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劣化診断の展開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東京工業大学大学院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化学工学専攻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教授　久保内 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361" w:hRule="atLeast"/>
        </w:trPr>
        <w:tc>
          <w:tcPr>
            <w:tcW w:w="3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0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9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ind w:firstLine="28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>　</w:t>
            </w:r>
            <w:r>
              <w:rPr>
                <w:rFonts w:hint="eastAsia"/>
                <w:b/>
                <w:bCs/>
                <w:sz w:val="22"/>
              </w:rPr>
              <w:t>（ 敬称略 ）</w:t>
            </w:r>
          </w:p>
        </w:tc>
      </w:tr>
    </w:tbl>
    <w:p>
      <w:pPr>
        <w:rPr>
          <w:b/>
          <w:bCs/>
          <w:sz w:val="36"/>
        </w:rPr>
      </w:pPr>
    </w:p>
    <w:sectPr>
      <w:pgSz w:w="11906" w:h="16838"/>
      <w:pgMar w:top="851" w:right="1021" w:bottom="851" w:left="102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丸ゴシック体M">
    <w:panose1 w:val="020B0609010101010101"/>
    <w:charset w:val="80"/>
    <w:family w:val="auto"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1834460">
    <w:nsid w:val="54BF78DC"/>
    <w:multiLevelType w:val="multilevel"/>
    <w:tmpl w:val="54BF78DC"/>
    <w:lvl w:ilvl="0" w:tentative="1">
      <w:start w:val="0"/>
      <w:numFmt w:val="bullet"/>
      <w:lvlText w:val="-"/>
      <w:lvlJc w:val="left"/>
      <w:pPr>
        <w:ind w:left="360" w:hanging="360"/>
      </w:pPr>
      <w:rPr>
        <w:rFonts w:hint="eastAsia" w:ascii="ＭＳ Ｐゴシック" w:hAnsi="ＭＳ Ｐゴシック" w:eastAsia="ＭＳ Ｐゴシック" w:cs="Times New Roman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421834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ＭＳ Ｐゴシック" w:cs="Arial"/>
      <w:kern w:val="0"/>
      <w:sz w:val="21"/>
      <w:szCs w:val="21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3">
    <w:name w:val="Date"/>
    <w:basedOn w:val="1"/>
    <w:next w:val="1"/>
    <w:link w:val="10"/>
    <w:semiHidden/>
    <w:unhideWhenUsed/>
    <w:uiPriority w:val="99"/>
  </w:style>
  <w:style w:type="paragraph" w:styleId="4">
    <w:name w:val="footer"/>
    <w:basedOn w:val="1"/>
    <w:link w:val="12"/>
    <w:unhideWhenUsed/>
    <w:uiPriority w:val="99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eastAsia="ＭＳ 明朝"/>
      <w:kern w:val="2"/>
      <w:szCs w:val="22"/>
    </w:rPr>
  </w:style>
  <w:style w:type="paragraph" w:styleId="5">
    <w:name w:val="Balloon Text"/>
    <w:basedOn w:val="1"/>
    <w:link w:val="9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eastAsia="ＭＳ 明朝"/>
      <w:kern w:val="2"/>
      <w:szCs w:val="22"/>
    </w:rPr>
  </w:style>
  <w:style w:type="character" w:styleId="8">
    <w:name w:val="Hyperlink"/>
    <w:basedOn w:val="7"/>
    <w:semiHidden/>
    <w:unhideWhenUsed/>
    <w:uiPriority w:val="99"/>
    <w:rPr>
      <w:color w:val="003399"/>
      <w:u w:val="none"/>
    </w:rPr>
  </w:style>
  <w:style w:type="character" w:customStyle="1" w:styleId="9">
    <w:name w:val="吹き出し (文字)"/>
    <w:basedOn w:val="7"/>
    <w:link w:val="5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10">
    <w:name w:val="日付 (文字)"/>
    <w:basedOn w:val="7"/>
    <w:link w:val="3"/>
    <w:semiHidden/>
    <w:uiPriority w:val="99"/>
    <w:rPr/>
  </w:style>
  <w:style w:type="character" w:customStyle="1" w:styleId="11">
    <w:name w:val="ヘッダー (文字)"/>
    <w:basedOn w:val="7"/>
    <w:link w:val="6"/>
    <w:uiPriority w:val="99"/>
    <w:rPr/>
  </w:style>
  <w:style w:type="character" w:customStyle="1" w:styleId="12">
    <w:name w:val="フッター (文字)"/>
    <w:basedOn w:val="7"/>
    <w:link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175</Words>
  <Characters>1004</Characters>
  <Lines>8</Lines>
  <Paragraphs>2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2016-11-06T06:42:00Z</dcterms:created>
  <dc:creator>y.kamisawa</dc:creator>
  <cp:lastModifiedBy>y.kamisawa</cp:lastModifiedBy>
  <cp:lastPrinted>2015-12-01T05:07:00Z</cp:lastPrinted>
  <dcterms:modified xsi:type="dcterms:W3CDTF">2016-12-27T10:50:08Z</dcterms:modified>
  <dc:title>東工大校内 化学工学 南1号館2F 215教室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